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6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60"/>
        <w:gridCol w:w="2020"/>
        <w:gridCol w:w="3259"/>
      </w:tblGrid>
      <w:tr>
        <w:trPr/>
        <w:tc>
          <w:tcPr>
            <w:tcW w:w="9639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/>
              <w:t xml:space="preserve">                                                     </w:t>
            </w:r>
            <w:r>
              <w:rPr/>
              <w:t xml:space="preserve">                           </w:t>
            </w:r>
            <w:r>
              <w:rPr/>
              <w:drawing>
                <wp:inline distT="0" distB="0" distL="0" distR="0">
                  <wp:extent cx="400050" cy="485775"/>
                  <wp:effectExtent l="0" t="0" r="0" b="0"/>
                  <wp:docPr id="1" name="Рисунок 1" descr="smoll_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smoll_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ПРОЕКТ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Совет муниципального образования муниципальный округ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 Горячий Ключ Краснодарского края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восьмой созыв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436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 ____ _____________ 2026 год</w:t>
            </w:r>
          </w:p>
        </w:tc>
        <w:tc>
          <w:tcPr>
            <w:tcW w:w="2020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25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1984" w:leader="none"/>
              </w:tabs>
              <w:spacing w:lineRule="auto" w:line="240" w:before="0" w:after="0"/>
              <w:ind w:right="140" w:hanging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№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_____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 списании недвижимого имущества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муниципальный округ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город Горячий Ключ Краснодарского края</w:t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963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3030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В соответствии с подпунктом 2 пункта 16 и пунктом 17 Положения о порядке управления и распоряжения имуществом муниципального образования муниципальный округ город Горячий Ключ Краснодарского края, утверждённого решением Совета муниципального образования город Горячий Ключ                   от 27 сентября 2024 г. № 371 «Об утверждении Положения о порядке управления и распоряжения имуществом муниципального образования муниципальный округ город Горячий Ключ Краснодарского края», Совет муниципального образования муниципальный округ город Горячий Ключ Краснодарского края                Р Е Ш И Л: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Списать находящееся в собственности муниципального образования</w:t>
      </w:r>
      <w:r>
        <w:rPr/>
        <w:t xml:space="preserve"> </w:t>
      </w:r>
      <w:r>
        <w:rPr>
          <w:rFonts w:ascii="Times New Roman" w:hAnsi="Times New Roman"/>
          <w:sz w:val="28"/>
        </w:rPr>
        <w:t xml:space="preserve">муниципальный округ город Горячий Ключ Краснодарского края аварийное недвижимое имущество согласно приложению к настоящему решению, подлежащее сносу.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Отделу информационной политики и средств массовой информации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</w:rPr>
        <w:t xml:space="preserve"> город Горячий Ключ Краснодарского края (Севрюк А.В.) разместить настоящее решение на официальном сайте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муниципальный округ</w:t>
      </w:r>
      <w:r>
        <w:rPr>
          <w:rFonts w:ascii="Times New Roman" w:hAnsi="Times New Roman"/>
          <w:sz w:val="28"/>
        </w:rPr>
        <w:t xml:space="preserve"> город Горячий Ключ Краснодарского края в сети «Интернет».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3. Настоящее решение вступает в силу со дня его подписания.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78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103"/>
        <w:gridCol w:w="4676"/>
      </w:tblGrid>
      <w:tr>
        <w:trPr/>
        <w:tc>
          <w:tcPr>
            <w:tcW w:w="510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right="-251" w:hanging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г.  Горячий Ключ</w:t>
            </w:r>
          </w:p>
        </w:tc>
        <w:tc>
          <w:tcPr>
            <w:tcW w:w="4676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left="-108" w:hanging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Д.Ю. Фоминых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nextPage"/>
          <w:pgSz w:w="11906" w:h="16838"/>
          <w:pgMar w:left="1701" w:right="567" w:gutter="0" w:header="0" w:top="567" w:footer="0" w:bottom="1134"/>
          <w:pgNumType w:fmt="decimal"/>
          <w:formProt w:val="false"/>
          <w:textDirection w:val="lrTb"/>
          <w:docGrid w:type="default" w:linePitch="360" w:charSpace="0"/>
        </w:sectPr>
        <w:pStyle w:val="Normal"/>
        <w:widowControl w:val="false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4253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53"/>
      </w:tblGrid>
      <w:tr>
        <w:trPr/>
        <w:tc>
          <w:tcPr>
            <w:tcW w:w="42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>
        <w:trPr/>
        <w:tc>
          <w:tcPr>
            <w:tcW w:w="42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решению Совета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округ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 Горячий Ключ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</w:tr>
      <w:tr>
        <w:trPr/>
        <w:tc>
          <w:tcPr>
            <w:tcW w:w="425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от_____________ № _____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38"/>
      </w:tblGrid>
      <w:tr>
        <w:trPr/>
        <w:tc>
          <w:tcPr>
            <w:tcW w:w="9638" w:type="dxa"/>
            <w:tcBorders/>
          </w:tcPr>
          <w:p>
            <w:pPr>
              <w:pStyle w:val="Style21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ПЕРЕЧЕНЬ</w:t>
            </w:r>
          </w:p>
        </w:tc>
      </w:tr>
      <w:tr>
        <w:trPr/>
        <w:tc>
          <w:tcPr>
            <w:tcW w:w="9638" w:type="dxa"/>
            <w:tcBorders/>
          </w:tcPr>
          <w:p>
            <w:pPr>
              <w:pStyle w:val="Style21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списываемого недвижимого имущества муниципального образования муниципальный округ город Горячий Ключ Краснодарского края</w:t>
            </w:r>
          </w:p>
        </w:tc>
      </w:tr>
    </w:tbl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Style w:val="a3"/>
        <w:tblW w:w="96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7"/>
        <w:gridCol w:w="3337"/>
        <w:gridCol w:w="5670"/>
      </w:tblGrid>
      <w:tr>
        <w:trPr/>
        <w:tc>
          <w:tcPr>
            <w:tcW w:w="627" w:type="dxa"/>
            <w:tcBorders/>
            <w:vAlign w:val="center"/>
          </w:tcPr>
          <w:p>
            <w:pPr>
              <w:pStyle w:val="Normal"/>
              <w:widowControl w:val="false"/>
              <w:spacing w:lineRule="auto" w:line="228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333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Наименование</w:t>
            </w:r>
          </w:p>
          <w:p>
            <w:pPr>
              <w:pStyle w:val="Normal"/>
              <w:widowControl w:val="false"/>
              <w:spacing w:lineRule="auto" w:line="228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недвижимого имущества</w:t>
            </w:r>
          </w:p>
        </w:tc>
        <w:tc>
          <w:tcPr>
            <w:tcW w:w="567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Индивидуализирующие характеристики</w:t>
            </w:r>
          </w:p>
          <w:p>
            <w:pPr>
              <w:pStyle w:val="Normal"/>
              <w:widowControl w:val="false"/>
              <w:spacing w:lineRule="auto" w:line="228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bidi="ar-SA"/>
              </w:rPr>
              <w:t>недвижимого имущества</w:t>
            </w:r>
          </w:p>
        </w:tc>
      </w:tr>
      <w:tr>
        <w:trPr/>
        <w:tc>
          <w:tcPr>
            <w:tcW w:w="62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3337" w:type="dxa"/>
            <w:tcBorders/>
            <w:vAlign w:val="center"/>
          </w:tcPr>
          <w:p>
            <w:pPr>
              <w:pStyle w:val="Normal"/>
              <w:widowControl w:val="false"/>
              <w:spacing w:lineRule="auto" w:line="228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Жилой дом</w:t>
            </w:r>
          </w:p>
        </w:tc>
        <w:tc>
          <w:tcPr>
            <w:tcW w:w="567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Реестровый номер: Н/01415 от 01.03.2026.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Вид объекта недвижимости: здание.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Кадастровый номер: 23:41:0812001:186.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Адрес (местоположение): Российская Федерация, Краснодарский край, м.о. город Горячий Ключ,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п Транспортный, ул Мира, д. 5.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Назначение: жилое.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Количество этажей: 1, в том числе подземных: 0.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Год завершения строительства: 1954.</w:t>
            </w:r>
          </w:p>
          <w:p>
            <w:pPr>
              <w:pStyle w:val="Normal"/>
              <w:widowControl w:val="false"/>
              <w:spacing w:lineRule="auto" w:line="228" w:before="0" w:after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Площадь: 42,2 кв.м.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235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2235" w:leader="none"/>
        </w:tabs>
        <w:spacing w:lineRule="auto" w:line="240"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Style w:val="a3"/>
        <w:tblW w:w="96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12"/>
        <w:gridCol w:w="2726"/>
      </w:tblGrid>
      <w:tr>
        <w:trPr/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ConsPlusTitle"/>
              <w:widowControl w:val="false"/>
              <w:spacing w:lineRule="auto" w:line="228" w:before="0" w:after="0"/>
              <w:ind w:left="-108" w:right="-108" w:hanging="0"/>
              <w:jc w:val="left"/>
              <w:rPr>
                <w:rFonts w:ascii="Times New Roman" w:hAnsi="Times New Roman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Заместитель начальника управления,</w:t>
            </w:r>
          </w:p>
          <w:p>
            <w:pPr>
              <w:pStyle w:val="ConsPlusTitle"/>
              <w:widowControl w:val="false"/>
              <w:spacing w:lineRule="auto" w:line="228" w:before="0" w:after="0"/>
              <w:ind w:left="-108" w:right="-108" w:hanging="0"/>
              <w:jc w:val="left"/>
              <w:rPr>
                <w:rFonts w:ascii="Times New Roman" w:hAnsi="Times New Roman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начальник отдела земельных отношений</w:t>
            </w:r>
          </w:p>
          <w:p>
            <w:pPr>
              <w:pStyle w:val="ConsPlusTitle"/>
              <w:widowControl w:val="false"/>
              <w:spacing w:lineRule="auto" w:line="228" w:before="0" w:after="0"/>
              <w:ind w:left="-108" w:right="-108" w:hanging="0"/>
              <w:jc w:val="left"/>
              <w:rPr>
                <w:rFonts w:ascii="Times New Roman" w:hAnsi="Times New Roman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управления имущественных и земельных</w:t>
            </w:r>
          </w:p>
          <w:p>
            <w:pPr>
              <w:pStyle w:val="ConsPlusTitle"/>
              <w:widowControl w:val="false"/>
              <w:spacing w:lineRule="auto" w:line="228" w:before="0" w:after="0"/>
              <w:ind w:left="-108" w:right="-108" w:hanging="0"/>
              <w:jc w:val="left"/>
              <w:rPr>
                <w:rFonts w:ascii="Times New Roman" w:hAnsi="Times New Roman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отношений администрации муниципального</w:t>
            </w:r>
          </w:p>
          <w:p>
            <w:pPr>
              <w:pStyle w:val="ConsPlusTitle"/>
              <w:widowControl w:val="false"/>
              <w:spacing w:lineRule="auto" w:line="228" w:before="0" w:after="0"/>
              <w:ind w:left="-108" w:right="-108" w:hanging="0"/>
              <w:jc w:val="left"/>
              <w:rPr>
                <w:rFonts w:ascii="Times New Roman" w:hAnsi="Times New Roman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образования муниципальный округ</w:t>
            </w:r>
          </w:p>
          <w:p>
            <w:pPr>
              <w:pStyle w:val="ConsPlusTitle"/>
              <w:widowControl w:val="false"/>
              <w:spacing w:lineRule="auto" w:line="228" w:before="0" w:after="0"/>
              <w:ind w:left="-108" w:right="-108" w:hanging="0"/>
              <w:jc w:val="left"/>
              <w:rPr>
                <w:rFonts w:ascii="Times New Roman" w:hAnsi="Times New Roman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город Горячий Ключ Краснодарского края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ConsPlusTitle"/>
              <w:widowControl w:val="false"/>
              <w:spacing w:lineRule="auto" w:line="228" w:before="0" w:after="0"/>
              <w:ind w:left="-108" w:right="-108" w:hanging="0"/>
              <w:jc w:val="right"/>
              <w:rPr>
                <w:rFonts w:ascii="Times New Roman" w:hAnsi="Times New Roman"/>
                <w:b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Т.В. Воробьева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1875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>
      <w:headerReference w:type="default" r:id="rId3"/>
      <w:type w:val="nextPage"/>
      <w:pgSz w:w="11906" w:h="16838"/>
      <w:pgMar w:left="1701" w:right="567" w:gutter="0" w:header="624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456743828"/>
    </w:sdtPr>
    <w:sdtContent>
      <w:p>
        <w:pPr>
          <w:pStyle w:val="Style19"/>
          <w:spacing w:lineRule="auto" w:line="360" w:before="0" w:after="0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ascii="Times New Roman" w:hAnsi="Times New Roman"/>
          </w:rPr>
          <w:instrText xml:space="preserve"> PAGE </w:instrText>
        </w:r>
        <w:r>
          <w:rPr>
            <w:sz w:val="24"/>
            <w:szCs w:val="24"/>
            <w:rFonts w:ascii="Times New Roman" w:hAnsi="Times New Roman"/>
          </w:rPr>
          <w:fldChar w:fldCharType="separate"/>
        </w:r>
        <w:r>
          <w:rPr>
            <w:sz w:val="24"/>
            <w:szCs w:val="24"/>
            <w:rFonts w:ascii="Times New Roman" w:hAnsi="Times New Roman"/>
          </w:rPr>
          <w:t>3</w:t>
        </w:r>
        <w:r>
          <w:rPr>
            <w:sz w:val="24"/>
            <w:szCs w:val="24"/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3367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link w:val="BalloonText"/>
    <w:uiPriority w:val="99"/>
    <w:semiHidden/>
    <w:qFormat/>
    <w:locked/>
    <w:rsid w:val="008a3b89"/>
    <w:rPr>
      <w:rFonts w:ascii="Tahoma" w:hAnsi="Tahoma" w:cs="Times New Roman"/>
      <w:sz w:val="16"/>
    </w:rPr>
  </w:style>
  <w:style w:type="character" w:styleId="Style10" w:customStyle="1">
    <w:name w:val="Верхний колонтитул Знак"/>
    <w:uiPriority w:val="99"/>
    <w:qFormat/>
    <w:locked/>
    <w:rsid w:val="00383128"/>
    <w:rPr>
      <w:rFonts w:cs="Times New Roman"/>
      <w:lang w:eastAsia="en-US"/>
    </w:rPr>
  </w:style>
  <w:style w:type="character" w:styleId="Pagenumber">
    <w:name w:val="page number"/>
    <w:uiPriority w:val="99"/>
    <w:qFormat/>
    <w:rsid w:val="002e67b3"/>
    <w:rPr>
      <w:rFonts w:cs="Times New Roman"/>
    </w:rPr>
  </w:style>
  <w:style w:type="character" w:styleId="Style11" w:customStyle="1">
    <w:name w:val="Нижний колонтитул Знак"/>
    <w:uiPriority w:val="99"/>
    <w:semiHidden/>
    <w:qFormat/>
    <w:locked/>
    <w:rsid w:val="00383128"/>
    <w:rPr>
      <w:rFonts w:cs="Times New Roman"/>
      <w:lang w:eastAsia="en-US"/>
    </w:rPr>
  </w:style>
  <w:style w:type="character" w:styleId="Style12" w:customStyle="1">
    <w:name w:val="Основной текст Знак"/>
    <w:uiPriority w:val="99"/>
    <w:semiHidden/>
    <w:qFormat/>
    <w:locked/>
    <w:rsid w:val="00c20087"/>
    <w:rPr>
      <w:rFonts w:cs="Times New Roman"/>
      <w:sz w:val="22"/>
      <w:lang w:eastAsia="en-US"/>
    </w:rPr>
  </w:style>
  <w:style w:type="character" w:styleId="2" w:customStyle="1">
    <w:name w:val="Основной текст с отступом 2 Знак"/>
    <w:link w:val="BodyTextIndent2"/>
    <w:uiPriority w:val="99"/>
    <w:semiHidden/>
    <w:qFormat/>
    <w:rsid w:val="00e901f4"/>
    <w:rPr>
      <w:lang w:eastAsia="en-US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link w:val="Style12"/>
    <w:uiPriority w:val="99"/>
    <w:semiHidden/>
    <w:rsid w:val="00c20087"/>
    <w:pPr>
      <w:spacing w:before="0" w:after="120"/>
    </w:pPr>
    <w:rPr/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Style9"/>
    <w:uiPriority w:val="99"/>
    <w:semiHidden/>
    <w:qFormat/>
    <w:rsid w:val="008a3b89"/>
    <w:pPr>
      <w:spacing w:lineRule="auto" w:line="240" w:before="0" w:after="0"/>
    </w:pPr>
    <w:rPr>
      <w:rFonts w:ascii="Tahoma" w:hAnsi="Tahoma"/>
      <w:sz w:val="16"/>
      <w:szCs w:val="16"/>
      <w:lang w:eastAsia="ru-RU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Style10"/>
    <w:uiPriority w:val="99"/>
    <w:rsid w:val="002e67b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Style11"/>
    <w:uiPriority w:val="99"/>
    <w:rsid w:val="0001132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link w:val="2"/>
    <w:uiPriority w:val="99"/>
    <w:semiHidden/>
    <w:unhideWhenUsed/>
    <w:qFormat/>
    <w:rsid w:val="00e901f4"/>
    <w:pPr>
      <w:spacing w:lineRule="auto" w:line="480" w:before="0" w:after="120"/>
      <w:ind w:left="283" w:hanging="0"/>
    </w:pPr>
    <w:rPr/>
  </w:style>
  <w:style w:type="paragraph" w:styleId="ConsPlusTitle" w:customStyle="1">
    <w:name w:val="ConsPlusTitle"/>
    <w:uiPriority w:val="99"/>
    <w:qFormat/>
    <w:rsid w:val="008c0753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Таблицы (моноширинный)"/>
    <w:basedOn w:val="Normal"/>
    <w:next w:val="Normal"/>
    <w:qFormat/>
    <w:rsid w:val="00b65579"/>
    <w:pPr>
      <w:widowControl w:val="false"/>
      <w:spacing w:lineRule="auto" w:line="240" w:before="0" w:after="0"/>
      <w:jc w:val="both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186bf0"/>
    <w:pPr>
      <w:widowControl w:val="false"/>
      <w:spacing w:lineRule="auto" w:line="240" w:before="0" w:after="0"/>
      <w:ind w:left="720" w:firstLine="720"/>
      <w:contextualSpacing/>
      <w:jc w:val="both"/>
    </w:pPr>
    <w:rPr>
      <w:rFonts w:ascii="Arial" w:hAnsi="Arial" w:eastAsia="Times New Roman" w:cs="Arial"/>
      <w:sz w:val="20"/>
      <w:szCs w:val="20"/>
      <w:lang w:eastAsia="ru-RU"/>
    </w:rPr>
  </w:style>
  <w:style w:type="paragraph" w:styleId="Style22">
    <w:name w:val="Содержимое таблицы"/>
    <w:basedOn w:val="Normal"/>
    <w:qFormat/>
    <w:pPr>
      <w:widowControl w:val="false"/>
      <w:suppressLineNumbers/>
    </w:pPr>
    <w:rPr/>
  </w:style>
  <w:style w:type="paragraph" w:styleId="Style23">
    <w:name w:val="Заголовок таблицы"/>
    <w:basedOn w:val="Style2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8a3b8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1F990-95F9-4D01-9869-642FD603F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LibreOffice/7.5.0.3$Windows_X86_64 LibreOffice_project/c21113d003cd3efa8c53188764377a8272d9d6de</Application>
  <AppVersion>15.0000</AppVersion>
  <Pages>2</Pages>
  <Words>309</Words>
  <Characters>2208</Characters>
  <CharactersWithSpaces>2629</CharactersWithSpaces>
  <Paragraphs>52</Paragraphs>
  <Company>МУ ИЗО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2025-06-06T08:55:00Z</dcterms:created>
  <dc:creator>ОИО</dc:creator>
  <dc:description/>
  <dc:language>ru-RU</dc:language>
  <cp:lastModifiedBy/>
  <cp:lastPrinted>2024-10-08T06:07:00Z</cp:lastPrinted>
  <dcterms:modified xsi:type="dcterms:W3CDTF">2026-06-18T15:27:57Z</dcterms:modified>
  <cp:revision>15</cp:revision>
  <dc:subject/>
  <dc:title>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